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96" w:rsidRDefault="000561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6196" w:rsidRDefault="00056196">
      <w:pPr>
        <w:pStyle w:val="ConsPlusNormal"/>
        <w:jc w:val="both"/>
        <w:outlineLvl w:val="0"/>
      </w:pPr>
    </w:p>
    <w:p w:rsidR="00056196" w:rsidRDefault="00056196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56196" w:rsidRDefault="00056196">
      <w:pPr>
        <w:pStyle w:val="ConsPlusTitle"/>
        <w:jc w:val="center"/>
      </w:pPr>
    </w:p>
    <w:p w:rsidR="00056196" w:rsidRDefault="00056196">
      <w:pPr>
        <w:pStyle w:val="ConsPlusTitle"/>
        <w:jc w:val="center"/>
      </w:pPr>
      <w:r>
        <w:t>ПИСЬМО</w:t>
      </w:r>
    </w:p>
    <w:p w:rsidR="00056196" w:rsidRDefault="00056196">
      <w:pPr>
        <w:pStyle w:val="ConsPlusTitle"/>
        <w:jc w:val="center"/>
      </w:pPr>
      <w:r>
        <w:t>от 25 марта 2021 г. N 04-17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проведении экзаменационной кампании 2021 года существует ряд особенностей.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Так, </w:t>
      </w:r>
      <w:proofErr w:type="spellStart"/>
      <w:r>
        <w:t>Рособрнадзор</w:t>
      </w:r>
      <w:proofErr w:type="spellEnd"/>
      <w: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</w:t>
      </w:r>
      <w:proofErr w:type="gramEnd"/>
      <w:r>
        <w:t xml:space="preserve"> Федерации, </w:t>
      </w:r>
      <w:proofErr w:type="gramStart"/>
      <w:r>
        <w:t>имеющими</w:t>
      </w:r>
      <w:proofErr w:type="gramEnd"/>
      <w:r>
        <w:t xml:space="preserve"> в своей структуре специализированные структурные образовательные подразделения (далее - загранучреждения).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Участниками контрольных работ являются: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лица, обучающиеся в образовательных организациях, расположенных за пределами территории Российской Федерации и реализующих имеющие </w:t>
      </w:r>
      <w:r>
        <w:lastRenderedPageBreak/>
        <w:t>государственную аккредитацию образовательные программы основного общего образования, и загранучреждениях.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Контрольные работы по соответствующим учебным предметам в 2021 году проводятся в следующие даты: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18 мая (вторник) - биология, литература, информатика и информационно-коммуникационные технологии (ИКТ);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19 мая (среда) - физика, история;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20 мая (четверг) - обществознание, химия;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>21 мая (пятница) - география, иностранные языки (английский, французский, немецкий и испанский).</w:t>
      </w:r>
      <w:proofErr w:type="gramEnd"/>
    </w:p>
    <w:p w:rsidR="00056196" w:rsidRDefault="00056196">
      <w:pPr>
        <w:pStyle w:val="ConsPlusNormal"/>
        <w:spacing w:before="260"/>
        <w:ind w:firstLine="540"/>
        <w:jc w:val="both"/>
      </w:pPr>
      <w:r>
        <w:t>Резервные сроки проведения контрольных работ по соответствующим учебным предметам не предусмотрены.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Форма заявления определяется ОИВ, учредителями, загранучреждениями.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</w:t>
      </w:r>
      <w:r>
        <w:lastRenderedPageBreak/>
        <w:t>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Контрольная работа начинается в 10:00 по местному времени. </w:t>
      </w:r>
      <w:proofErr w:type="gramStart"/>
      <w:r>
        <w:t xml:space="preserve"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</w:t>
      </w:r>
      <w:r>
        <w:lastRenderedPageBreak/>
        <w:t>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056196" w:rsidRDefault="00056196">
      <w:pPr>
        <w:pStyle w:val="ConsPlusNormal"/>
        <w:spacing w:before="260"/>
        <w:ind w:firstLine="540"/>
        <w:jc w:val="both"/>
      </w:pPr>
      <w: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>
          <w:rPr>
            <w:color w:val="0000FF"/>
          </w:rPr>
          <w:t>шкалу</w:t>
        </w:r>
      </w:hyperlink>
      <w: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По вопросу использования результатов контрольных работ сообщаем следующее.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>
        <w:t xml:space="preserve"> </w:t>
      </w:r>
      <w:proofErr w:type="gramStart"/>
      <w: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056196" w:rsidRDefault="00056196">
      <w:pPr>
        <w:pStyle w:val="ConsPlusNormal"/>
        <w:spacing w:before="260"/>
        <w:ind w:firstLine="540"/>
        <w:jc w:val="both"/>
      </w:pPr>
      <w:r>
        <w:t>Таким образом, результаты контрольной работы не являются условием допуска к ГИА-9.</w:t>
      </w:r>
    </w:p>
    <w:p w:rsidR="00056196" w:rsidRDefault="00056196">
      <w:pPr>
        <w:pStyle w:val="ConsPlusNormal"/>
        <w:spacing w:before="260"/>
        <w:ind w:firstLine="540"/>
        <w:jc w:val="both"/>
      </w:pPr>
      <w:proofErr w:type="gramStart"/>
      <w:r>
        <w:t xml:space="preserve">Вместе с тем в соответствии с </w:t>
      </w:r>
      <w:hyperlink r:id="rId6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</w:t>
      </w:r>
      <w:r>
        <w:lastRenderedPageBreak/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>
        <w:t xml:space="preserve"> </w:t>
      </w:r>
      <w:proofErr w:type="gramStart"/>
      <w:r>
        <w:t>порядке, которые предусмотрены законодательством субъекта Российской Федерации.</w:t>
      </w:r>
      <w:proofErr w:type="gramEnd"/>
    </w:p>
    <w:p w:rsidR="00056196" w:rsidRDefault="00056196">
      <w:pPr>
        <w:pStyle w:val="ConsPlusNormal"/>
        <w:spacing w:before="260"/>
        <w:ind w:firstLine="540"/>
        <w:jc w:val="both"/>
      </w:pPr>
      <w: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 xml:space="preserve">В этом случае участники контрольных работ выбирают учебный </w:t>
      </w:r>
      <w:proofErr w:type="gramStart"/>
      <w:r>
        <w:t>предмет</w:t>
      </w:r>
      <w:proofErr w:type="gramEnd"/>
      <w:r>
        <w:t xml:space="preserve"> для прохождения контрольной работы исходя из предпочитаемой дальнейшей образовательной траектории.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Рекомендуется выставление полученной за контрольную работу отметки в классный журнал.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056196" w:rsidRDefault="00056196">
      <w:pPr>
        <w:pStyle w:val="ConsPlusNormal"/>
        <w:spacing w:before="260"/>
        <w:ind w:firstLine="540"/>
        <w:jc w:val="both"/>
      </w:pPr>
      <w: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</w:pPr>
      <w:r>
        <w:t>И.К.КРУГЛИНСКИЙ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0"/>
      </w:pPr>
      <w:r>
        <w:t>Приложение</w:t>
      </w:r>
    </w:p>
    <w:p w:rsidR="00056196" w:rsidRDefault="00056196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056196" w:rsidRDefault="00056196">
      <w:pPr>
        <w:pStyle w:val="ConsPlusNormal"/>
        <w:jc w:val="right"/>
      </w:pPr>
      <w:r>
        <w:t>от 25.03.2021 N 04-17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bookmarkStart w:id="0" w:name="P59"/>
      <w:bookmarkEnd w:id="0"/>
      <w:r>
        <w:t>РЕКОМЕНДАЦИИ</w:t>
      </w:r>
    </w:p>
    <w:p w:rsidR="00056196" w:rsidRDefault="00056196">
      <w:pPr>
        <w:pStyle w:val="ConsPlusTitle"/>
        <w:jc w:val="center"/>
      </w:pPr>
      <w:r>
        <w:t xml:space="preserve">ПО ПЕРЕВОДУ СУММЫ ПЕРВИЧНЫХ БАЛЛОВ ЗА </w:t>
      </w:r>
      <w:proofErr w:type="gramStart"/>
      <w:r>
        <w:t>КОНТРОЛЬНУЮ</w:t>
      </w:r>
      <w:proofErr w:type="gramEnd"/>
    </w:p>
    <w:p w:rsidR="00056196" w:rsidRDefault="00056196">
      <w:pPr>
        <w:pStyle w:val="ConsPlusTitle"/>
        <w:jc w:val="center"/>
      </w:pPr>
      <w:proofErr w:type="gramStart"/>
      <w:r>
        <w:t>РАБОТУ В ПЯТИБАЛЛЬНУЮ СИСТЕМУ ОЦЕНИВАНИЯ (БЕЗ УЧЕТА</w:t>
      </w:r>
      <w:proofErr w:type="gramEnd"/>
    </w:p>
    <w:p w:rsidR="00056196" w:rsidRDefault="00056196">
      <w:pPr>
        <w:pStyle w:val="ConsPlusTitle"/>
        <w:jc w:val="center"/>
      </w:pPr>
      <w:r>
        <w:t>РЕШЕНИЯ, ПРИНЯТОГО ОИВ, УЧРЕДИТЕЛЯМИ, ЗАГРАНУЧРЕЖДЕНИЯМИ</w:t>
      </w:r>
    </w:p>
    <w:p w:rsidR="00056196" w:rsidRDefault="00056196">
      <w:pPr>
        <w:pStyle w:val="ConsPlusTitle"/>
        <w:jc w:val="center"/>
      </w:pPr>
      <w:proofErr w:type="gramStart"/>
      <w:r>
        <w:t>О СОКРАЩЕНИИ ЗАДАНИЙ ДЛЯ ВЫПОЛНЕНИЯ КОНТРОЛЬНОЙ РАБОТЫ)</w:t>
      </w:r>
      <w:proofErr w:type="gramEnd"/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1. ФИЗИКА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1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56196" w:rsidRDefault="00056196">
      <w:pPr>
        <w:pStyle w:val="ConsPlusTitle"/>
        <w:jc w:val="center"/>
      </w:pPr>
      <w:r>
        <w:t>контрольной 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11 - 22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35 - 45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2. ХИМИЯ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- 40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2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56196" w:rsidRDefault="00056196">
      <w:pPr>
        <w:pStyle w:val="ConsPlusTitle"/>
        <w:jc w:val="center"/>
      </w:pPr>
      <w:r>
        <w:t>контрольной 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3. БИОЛОГИЯ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3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36 - 45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lastRenderedPageBreak/>
        <w:t>4. ГЕОГРАФИЯ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- 31 балл.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4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329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26 - 31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5. ОБЩЕСТВОЗНАНИЕ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5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0 - 13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14 - 23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32 - 37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6. ИСТОРИЯ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6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21 - 29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30 - 37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7. ЛИТЕРАТУРА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7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</w:tcPr>
          <w:p w:rsidR="00056196" w:rsidRDefault="0005619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</w:tcPr>
          <w:p w:rsidR="00056196" w:rsidRDefault="0005619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1327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27 - 36</w:t>
            </w:r>
          </w:p>
        </w:tc>
        <w:tc>
          <w:tcPr>
            <w:tcW w:w="1329" w:type="dxa"/>
            <w:vAlign w:val="center"/>
          </w:tcPr>
          <w:p w:rsidR="00056196" w:rsidRDefault="00056196">
            <w:pPr>
              <w:pStyle w:val="ConsPlusNormal"/>
              <w:jc w:val="center"/>
            </w:pPr>
            <w:r>
              <w:t>37 - 45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8. ИНФОРМАТИКА и ИКТ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- 19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8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r>
        <w:t>работы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  <w:vAlign w:val="bottom"/>
          </w:tcPr>
          <w:p w:rsidR="00056196" w:rsidRDefault="0005619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  <w:vAlign w:val="bottom"/>
          </w:tcPr>
          <w:p w:rsidR="00056196" w:rsidRDefault="0005619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16 - 19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  <w:outlineLvl w:val="1"/>
      </w:pPr>
      <w:r>
        <w:t>9. ИНОСТРАННЫЙ ЯЗЫК</w:t>
      </w:r>
    </w:p>
    <w:p w:rsidR="00056196" w:rsidRDefault="00056196">
      <w:pPr>
        <w:pStyle w:val="ConsPlusTitle"/>
        <w:jc w:val="center"/>
      </w:pPr>
      <w:r>
        <w:t>(АНГЛИЙСКИЙ, НЕМЕЦКИЙ, ФРАНЦУЗСКИЙ, ИСПАНСКИЙ)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- 68 баллов.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right"/>
        <w:outlineLvl w:val="2"/>
      </w:pPr>
      <w:r>
        <w:t>Таблица 9</w:t>
      </w: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Title"/>
        <w:jc w:val="center"/>
      </w:pPr>
      <w:r>
        <w:t xml:space="preserve">Шкала пересчета первичного балла за выполнение </w:t>
      </w:r>
      <w:proofErr w:type="gramStart"/>
      <w:r>
        <w:t>контрольной</w:t>
      </w:r>
      <w:proofErr w:type="gramEnd"/>
    </w:p>
    <w:p w:rsidR="00056196" w:rsidRDefault="00056196">
      <w:pPr>
        <w:pStyle w:val="ConsPlusTitle"/>
        <w:jc w:val="center"/>
      </w:pPr>
      <w:proofErr w:type="gramStart"/>
      <w:r>
        <w:t>работы (суммарно за выполнение заданий письменной части</w:t>
      </w:r>
      <w:proofErr w:type="gramEnd"/>
    </w:p>
    <w:p w:rsidR="00056196" w:rsidRDefault="00056196">
      <w:pPr>
        <w:pStyle w:val="ConsPlusTitle"/>
        <w:jc w:val="center"/>
      </w:pPr>
      <w:r>
        <w:t>и раздела "Говорение") в отметку по пятибалльной шкале</w:t>
      </w:r>
    </w:p>
    <w:p w:rsidR="00056196" w:rsidRDefault="0005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056196">
        <w:tc>
          <w:tcPr>
            <w:tcW w:w="3742" w:type="dxa"/>
            <w:vAlign w:val="bottom"/>
          </w:tcPr>
          <w:p w:rsidR="00056196" w:rsidRDefault="0005619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056196" w:rsidRDefault="00056196">
            <w:pPr>
              <w:pStyle w:val="ConsPlusNormal"/>
              <w:jc w:val="center"/>
            </w:pPr>
            <w:r>
              <w:t>"5"</w:t>
            </w:r>
          </w:p>
        </w:tc>
      </w:tr>
      <w:tr w:rsidR="00056196">
        <w:tc>
          <w:tcPr>
            <w:tcW w:w="3742" w:type="dxa"/>
            <w:vAlign w:val="bottom"/>
          </w:tcPr>
          <w:p w:rsidR="00056196" w:rsidRDefault="00056196">
            <w:pPr>
              <w:pStyle w:val="ConsPlusNormal"/>
              <w:jc w:val="both"/>
            </w:pPr>
            <w:r>
              <w:lastRenderedPageBreak/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27" w:type="dxa"/>
          </w:tcPr>
          <w:p w:rsidR="00056196" w:rsidRDefault="00056196">
            <w:pPr>
              <w:pStyle w:val="ConsPlusNormal"/>
              <w:jc w:val="center"/>
            </w:pPr>
            <w:r>
              <w:t>46 - 57</w:t>
            </w:r>
          </w:p>
        </w:tc>
        <w:tc>
          <w:tcPr>
            <w:tcW w:w="1329" w:type="dxa"/>
          </w:tcPr>
          <w:p w:rsidR="00056196" w:rsidRDefault="00056196">
            <w:pPr>
              <w:pStyle w:val="ConsPlusNormal"/>
              <w:jc w:val="center"/>
            </w:pPr>
            <w:r>
              <w:t>58 - 68</w:t>
            </w:r>
          </w:p>
        </w:tc>
      </w:tr>
    </w:tbl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jc w:val="both"/>
      </w:pPr>
    </w:p>
    <w:p w:rsidR="00056196" w:rsidRDefault="00056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A4F" w:rsidRDefault="0017611C"/>
    <w:sectPr w:rsidR="00D56A4F" w:rsidSect="0095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96"/>
    <w:rsid w:val="000246AD"/>
    <w:rsid w:val="00032B5D"/>
    <w:rsid w:val="00056196"/>
    <w:rsid w:val="00110917"/>
    <w:rsid w:val="0017611C"/>
    <w:rsid w:val="002203A5"/>
    <w:rsid w:val="002311C5"/>
    <w:rsid w:val="00255E71"/>
    <w:rsid w:val="003C4C63"/>
    <w:rsid w:val="003E1F02"/>
    <w:rsid w:val="00497F7E"/>
    <w:rsid w:val="004F0844"/>
    <w:rsid w:val="00507370"/>
    <w:rsid w:val="0068179F"/>
    <w:rsid w:val="0072143A"/>
    <w:rsid w:val="00855E6B"/>
    <w:rsid w:val="008E2171"/>
    <w:rsid w:val="00A635EE"/>
    <w:rsid w:val="00AD3E79"/>
    <w:rsid w:val="00B24801"/>
    <w:rsid w:val="00B969BB"/>
    <w:rsid w:val="00D01ECA"/>
    <w:rsid w:val="00E0789A"/>
    <w:rsid w:val="00E245F8"/>
    <w:rsid w:val="00EF01C0"/>
    <w:rsid w:val="00F069F7"/>
    <w:rsid w:val="00F91752"/>
    <w:rsid w:val="00F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9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5619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5619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D9F05889C1D19EA0F4FF575B18C7D8381F3CF3F0CE6F9ACE2FB01A14FD3CE049C5B7D71E97447E1B49BC8B11F8983194D347977AF1083SD47F" TargetMode="External"/><Relationship Id="rId5" Type="http://schemas.openxmlformats.org/officeDocument/2006/relationships/hyperlink" Target="consultantplus://offline/ref=09CD9F05889C1D19EA0F4FF575B18C7D8388F3C93C08E6F9ACE2FB01A14FD3CE049C5B7D71E97D42E3B49BC8B11F8983194D347977AF1083SD47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dcterms:created xsi:type="dcterms:W3CDTF">2021-05-18T08:04:00Z</dcterms:created>
  <dcterms:modified xsi:type="dcterms:W3CDTF">2021-05-18T08:04:00Z</dcterms:modified>
</cp:coreProperties>
</file>