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0C" w:rsidRPr="00131033" w:rsidRDefault="00C15D0C" w:rsidP="005D17DA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131033">
        <w:rPr>
          <w:rFonts w:ascii="Times New Roman" w:hAnsi="Times New Roman"/>
          <w:sz w:val="28"/>
          <w:szCs w:val="28"/>
          <w:lang w:eastAsia="ru-RU"/>
        </w:rPr>
        <w:t>УТВЕРЖДЁН</w:t>
      </w:r>
    </w:p>
    <w:p w:rsidR="00C15D0C" w:rsidRPr="00131033" w:rsidRDefault="00C15D0C" w:rsidP="005D17DA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131033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C15D0C" w:rsidRPr="00131033" w:rsidRDefault="00C15D0C" w:rsidP="005D17DA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131033">
        <w:rPr>
          <w:rFonts w:ascii="Times New Roman" w:hAnsi="Times New Roman"/>
          <w:sz w:val="28"/>
          <w:szCs w:val="28"/>
          <w:lang w:eastAsia="ru-RU"/>
        </w:rPr>
        <w:t xml:space="preserve">ЗАТО Звёздный </w:t>
      </w:r>
    </w:p>
    <w:p w:rsidR="00C15D0C" w:rsidRPr="00131033" w:rsidRDefault="00C15D0C" w:rsidP="005D17D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103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52F3">
        <w:rPr>
          <w:rFonts w:ascii="Times New Roman" w:hAnsi="Times New Roman"/>
          <w:sz w:val="28"/>
          <w:szCs w:val="28"/>
          <w:lang w:eastAsia="ru-RU"/>
        </w:rPr>
        <w:t>2</w:t>
      </w:r>
      <w:r w:rsidR="00AA6116">
        <w:rPr>
          <w:rFonts w:ascii="Times New Roman" w:hAnsi="Times New Roman"/>
          <w:sz w:val="28"/>
          <w:szCs w:val="28"/>
          <w:lang w:eastAsia="ru-RU"/>
        </w:rPr>
        <w:t>0.0</w:t>
      </w:r>
      <w:r w:rsidR="005452F3">
        <w:rPr>
          <w:rFonts w:ascii="Times New Roman" w:hAnsi="Times New Roman"/>
          <w:sz w:val="28"/>
          <w:szCs w:val="28"/>
          <w:lang w:eastAsia="ru-RU"/>
        </w:rPr>
        <w:t>1</w:t>
      </w:r>
      <w:r w:rsidR="00AA6116">
        <w:rPr>
          <w:rFonts w:ascii="Times New Roman" w:hAnsi="Times New Roman"/>
          <w:sz w:val="28"/>
          <w:szCs w:val="28"/>
          <w:lang w:eastAsia="ru-RU"/>
        </w:rPr>
        <w:t>.2023</w:t>
      </w:r>
      <w:r w:rsidRPr="0013103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452F3">
        <w:rPr>
          <w:rFonts w:ascii="Times New Roman" w:hAnsi="Times New Roman"/>
          <w:sz w:val="28"/>
          <w:szCs w:val="28"/>
          <w:lang w:eastAsia="ru-RU"/>
        </w:rPr>
        <w:t>41</w:t>
      </w:r>
    </w:p>
    <w:p w:rsidR="00C15D0C" w:rsidRPr="00131033" w:rsidRDefault="00C15D0C" w:rsidP="005D1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D0C" w:rsidRPr="009A62A6" w:rsidRDefault="00C15D0C" w:rsidP="009A62A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A62A6">
        <w:rPr>
          <w:rFonts w:ascii="Times New Roman" w:hAnsi="Times New Roman"/>
          <w:b/>
          <w:sz w:val="28"/>
          <w:szCs w:val="28"/>
        </w:rPr>
        <w:t>ПЕРЕЧЕНЬ</w:t>
      </w:r>
    </w:p>
    <w:p w:rsidR="00C15D0C" w:rsidRPr="009A62A6" w:rsidRDefault="005D17DA" w:rsidP="009A62A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A62A6">
        <w:rPr>
          <w:rFonts w:ascii="Times New Roman" w:hAnsi="Times New Roman"/>
          <w:b/>
          <w:sz w:val="28"/>
          <w:szCs w:val="28"/>
        </w:rPr>
        <w:t>о</w:t>
      </w:r>
      <w:r w:rsidR="00C15D0C" w:rsidRPr="009A62A6">
        <w:rPr>
          <w:rFonts w:ascii="Times New Roman" w:hAnsi="Times New Roman"/>
          <w:b/>
          <w:sz w:val="28"/>
          <w:szCs w:val="28"/>
        </w:rPr>
        <w:t>бъектов, находящихся в муниципальной собственности ЗАТО Звёздный,</w:t>
      </w:r>
    </w:p>
    <w:p w:rsidR="005D17DA" w:rsidRPr="009A62A6" w:rsidRDefault="00C15D0C" w:rsidP="009A62A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A62A6">
        <w:rPr>
          <w:rFonts w:ascii="Times New Roman" w:hAnsi="Times New Roman"/>
          <w:b/>
          <w:sz w:val="28"/>
          <w:szCs w:val="28"/>
        </w:rPr>
        <w:t xml:space="preserve">в отношении которых планируется заключение </w:t>
      </w:r>
      <w:bookmarkStart w:id="0" w:name="_GoBack"/>
      <w:bookmarkEnd w:id="0"/>
    </w:p>
    <w:p w:rsidR="00C15D0C" w:rsidRPr="009A62A6" w:rsidRDefault="00C15D0C" w:rsidP="009A62A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A62A6">
        <w:rPr>
          <w:rFonts w:ascii="Times New Roman" w:hAnsi="Times New Roman"/>
          <w:b/>
          <w:sz w:val="28"/>
          <w:szCs w:val="28"/>
        </w:rPr>
        <w:t>концессионных соглашений</w:t>
      </w:r>
      <w:r w:rsidR="005452F3" w:rsidRPr="009A62A6">
        <w:rPr>
          <w:rFonts w:ascii="Times New Roman" w:hAnsi="Times New Roman"/>
          <w:b/>
          <w:sz w:val="28"/>
          <w:szCs w:val="28"/>
        </w:rPr>
        <w:t xml:space="preserve"> </w:t>
      </w:r>
      <w:r w:rsidR="00AA6116" w:rsidRPr="009A62A6">
        <w:rPr>
          <w:rFonts w:ascii="Times New Roman" w:hAnsi="Times New Roman"/>
          <w:b/>
          <w:sz w:val="28"/>
          <w:szCs w:val="28"/>
        </w:rPr>
        <w:t>в 2023</w:t>
      </w:r>
      <w:r w:rsidRPr="009A62A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15D0C" w:rsidRPr="00131033" w:rsidRDefault="00C15D0C" w:rsidP="005D1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084"/>
        <w:gridCol w:w="2266"/>
        <w:gridCol w:w="2835"/>
      </w:tblGrid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Здание котельно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й, назначение: нежилое здание,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восемь котельных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А, А1, А2, А3, А4, А5, А6, А7), два холодных пристроя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а, а1), ГРП </w:t>
            </w:r>
          </w:p>
          <w:p w:rsid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Г), мазутное хозяйство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Г1), мазутонасосная станция (лит. Г2), здание склада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Г3), трансформаторная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Г4), здание мастерской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Г5), две соляных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мкости (лит. I, II), четыре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мкости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75 куб.м (лит. III, IV, V, VI),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ёмкость 400 куб.м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VII), две дымовых трубы (лит. VIII), замощение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X) </w:t>
            </w: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Пермский край,                 п. Звёздный,              ул. Энергетиков,              д. 5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59:41:0010001:6499                        (ранее присвоенный условный номер                      59-59-14/024/2009-409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Общая площадь 1722,90 кв.м</w:t>
            </w:r>
            <w:r w:rsidR="005D17DA" w:rsidRPr="005452F3">
              <w:rPr>
                <w:rFonts w:ascii="Times New Roman" w:hAnsi="Times New Roman"/>
                <w:sz w:val="28"/>
                <w:szCs w:val="28"/>
              </w:rPr>
              <w:t>,</w:t>
            </w:r>
            <w:r w:rsidRPr="005452F3">
              <w:rPr>
                <w:rFonts w:ascii="Times New Roman" w:hAnsi="Times New Roman"/>
                <w:sz w:val="28"/>
                <w:szCs w:val="28"/>
              </w:rPr>
              <w:t xml:space="preserve"> количество этажей: 4, в том числе подземных: 1</w:t>
            </w:r>
          </w:p>
        </w:tc>
      </w:tr>
      <w:tr w:rsidR="00C15D0C" w:rsidRPr="005452F3" w:rsidTr="005452F3">
        <w:trPr>
          <w:trHeight w:val="1165"/>
        </w:trPr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Тепловая сеть, назначение: инженерные сети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Пермский край,  ЗАТО Звёздный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59:41:0010001:7321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протяж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0163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10163 м</w:t>
              </w:r>
            </w:smartTag>
          </w:p>
        </w:tc>
      </w:tr>
      <w:tr w:rsidR="00C15D0C" w:rsidRPr="005452F3" w:rsidTr="005452F3">
        <w:trPr>
          <w:trHeight w:val="1197"/>
        </w:trPr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Сооружение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епловые сети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Пермский край,                п. Звёздный,            военный городок №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59:41:0010001:8334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5D17DA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протяж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нность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98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2298 м</w:t>
              </w:r>
            </w:smartTag>
          </w:p>
        </w:tc>
      </w:tr>
      <w:tr w:rsidR="00C15D0C" w:rsidRPr="005452F3" w:rsidTr="005452F3">
        <w:trPr>
          <w:trHeight w:val="556"/>
        </w:trPr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Сооружение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епловая трасса          (лит. 1), назначение: коммунальная инфраструктура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               п. Звёздный,  начало – колодец КК1 </w:t>
            </w:r>
          </w:p>
          <w:p w:rsidR="005D17DA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у жилого дома </w:t>
            </w:r>
          </w:p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по ул. Комму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нистическая, </w:t>
            </w:r>
          </w:p>
          <w:p w:rsidR="005D17DA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5а, конец – врезка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существу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ющую сеть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Кадастровый номер 59:41:0010001:6421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5D17DA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протяж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нность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1,8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141,8 м</w:t>
              </w:r>
            </w:smartTag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D0C" w:rsidRPr="005452F3" w:rsidTr="005452F3">
        <w:trPr>
          <w:trHeight w:val="3044"/>
        </w:trPr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84" w:type="dxa"/>
          </w:tcPr>
          <w:p w:rsidR="005D17DA" w:rsidRPr="005452F3" w:rsidRDefault="005D17DA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Первый пусковой комплекс «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Очистные сооружения хозяйственно-бытовых сточных вод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>Капля-5000)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(1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>здание лаборатории с холодным прист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>оем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А), 2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станция механической очистки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Б),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станция биологической очистки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В), 4,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два аэротенка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Г1, Г2), 6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резервуар-усреднитель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Г3)</w:t>
            </w:r>
          </w:p>
        </w:tc>
        <w:tc>
          <w:tcPr>
            <w:tcW w:w="2266" w:type="dxa"/>
          </w:tcPr>
          <w:p w:rsidR="005D17DA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                                    п. Звёздный,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ул. Коммунис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тическая, д.17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    не определ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Условный номер         59-59-14/078/2008-218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Общая площадь 1188,00 кв.м</w:t>
            </w:r>
          </w:p>
        </w:tc>
      </w:tr>
      <w:tr w:rsidR="00C15D0C" w:rsidRPr="005452F3" w:rsidTr="005452F3">
        <w:trPr>
          <w:trHeight w:val="1516"/>
        </w:trPr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84" w:type="dxa"/>
          </w:tcPr>
          <w:p w:rsid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Второй пусковой комплекс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Очистные сооружения хозяйственно-бытовых сточных вод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Капля-5000)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1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(лит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В1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правый переход станции биологической очистки, 2 –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(лит. Е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воздуховодная станция), 3 –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Л1 кабельная линия), 4 – (лит.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Г4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аэротенк), 5 – (лит. Г5 – аэротенк)</w:t>
            </w:r>
          </w:p>
        </w:tc>
        <w:tc>
          <w:tcPr>
            <w:tcW w:w="2266" w:type="dxa"/>
          </w:tcPr>
          <w:p w:rsidR="005D17DA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                п. Звёздный,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ул. Коммунис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тическая, д.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59:41:0010001:7411                    (ранее присвоенный условный номер 59-59-14/017/2010-131)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Сети канализации, назначение: сооружения трубопроводного транспорта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Пермский край,  ЗАТО Звёздный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59:41:0010001:8019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протяж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нность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534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21534 м</w:t>
              </w:r>
            </w:smartTag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Сооружение 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Канализационная сеть (лит. 3), назначение: коммунальной инфраструктуры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D17DA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</w:t>
            </w:r>
          </w:p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Звёздный,  начало – колодец КК1 </w:t>
            </w:r>
          </w:p>
          <w:p w:rsidR="005D17DA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у жилого дома </w:t>
            </w:r>
          </w:p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по ул. Комму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нистическая, </w:t>
            </w:r>
          </w:p>
          <w:p w:rsidR="005D17DA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5а, конец – врезка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в существу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ющую сеть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59:41:0010001:6421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5D17DA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протяж</w:t>
            </w:r>
            <w:r w:rsidR="005D17DA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нность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1,8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141,8 м</w:t>
              </w:r>
            </w:smartTag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84" w:type="dxa"/>
          </w:tcPr>
          <w:p w:rsidR="005D17DA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Водонапорная башня </w:t>
            </w:r>
          </w:p>
          <w:p w:rsidR="005D17DA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на территории п.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Звёздный </w:t>
            </w:r>
          </w:p>
          <w:p w:rsidR="005D17DA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с привязкой к существующим сетям, назначение: нежилое,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лит. А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                                                    п. Звёздный,                                               ул. Бабичева,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12/1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59:41:0010001:6838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(ранее присвоенный условный номер 59-59-14/020/2010-730)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15D0C" w:rsidRPr="005452F3" w:rsidRDefault="00381C8D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="00C15D0C" w:rsidRPr="005452F3">
              <w:rPr>
                <w:rFonts w:ascii="Times New Roman" w:hAnsi="Times New Roman"/>
                <w:bCs/>
                <w:sz w:val="28"/>
                <w:szCs w:val="28"/>
              </w:rPr>
              <w:t>мкость 250 куб.м</w:t>
            </w: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Сооружение, назначение: сеть водоснабжения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Пермский край,  ЗАТО Звёздный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59:00:0000000:7860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протяж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нность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113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35113 м</w:t>
              </w:r>
            </w:smartTag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Сооружение 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Сеть холодного водоснабжения (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ит.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2),  назначение: коммунальная инфраструктура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                 п. Звёздный, начало – колодец ВК1 </w:t>
            </w:r>
          </w:p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у жилого дома </w:t>
            </w:r>
          </w:p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по ул.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Комму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нис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тическая,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3, конец – жилой дом </w:t>
            </w:r>
          </w:p>
          <w:p w:rsid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по ул.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Комму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нистическая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59:41:0010001:6423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протяженность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6,6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106,6 м</w:t>
              </w:r>
            </w:smartTag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84" w:type="dxa"/>
          </w:tcPr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Артезианская скважина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1 подъ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ма, назначение: нежилое, специальное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  ЗАТО Звёздный,               </w:t>
            </w:r>
            <w:smartTag w:uri="urn:schemas-microsoft-com:office:smarttags" w:element="metricconverter">
              <w:smartTagPr>
                <w:attr w:name="ProductID" w:val="2,07 к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2,07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севернее                          п. Звёздный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59:41:0000000:144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60 м</w:t>
              </w:r>
            </w:smartTag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84" w:type="dxa"/>
          </w:tcPr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Артезианская скважина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1 подъ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ма, назначение: нежилое, специальное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ЗАТО Звёздный, </w:t>
            </w:r>
            <w:smartTag w:uri="urn:schemas-microsoft-com:office:smarttags" w:element="metricconverter">
              <w:smartTagPr>
                <w:attr w:name="ProductID" w:val="2,32 к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2,32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севернее п. Звёздный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59:41:0010001:7390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60 м</w:t>
              </w:r>
            </w:smartTag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84" w:type="dxa"/>
          </w:tcPr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Водонасосная станция, назначение: нежилое, 1-этажная (подземных этажей 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0),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лит. А. А1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Пермский район, Кояновское с/п,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42 к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3,42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южнее с. Кояново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59:32:3910001:47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общая площадь  196,5 кв.м</w:t>
            </w: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Здание скважины № 1, назначение: нежилое, 1-этажно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(подземных этажей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0), лит. Б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Пермский район, Кояновское с/п,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42 к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3,42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южнее с. Кояново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59:32:0000000:12275</w:t>
            </w:r>
            <w:r w:rsid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общая площадь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4,8 кв.м</w:t>
            </w: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Здание скважины № 2,  назначение: нежилое, 1-этажно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(подземных этажей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0), лит. В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Пермский район, Кояновское с/п,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42 к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3,42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южнее с. Кояново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59:32:3910001:48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общая площадь 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4,8 кв.м  </w:t>
            </w: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Здание скважины № 3, назначение: нежилое, 1-этажно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(подземных этажей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0), лит. А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Пермский район, Кояновское с/п,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,7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3,25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южнее с. Кояново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59:32:3910001:46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общая площадь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5,8 кв.м</w:t>
            </w: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Здание скважины № 4,  назначение: нежилое, 1-этажно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(подземных этажей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0), лит. А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Пермский район, Кояновское с/п,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,7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3,07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южнее с. Кояново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59:32:3910001:45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общая площадь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6 кв.м</w:t>
            </w:r>
          </w:p>
        </w:tc>
      </w:tr>
      <w:tr w:rsidR="00C15D0C" w:rsidRPr="005452F3" w:rsidTr="005452F3">
        <w:tc>
          <w:tcPr>
            <w:tcW w:w="704" w:type="dxa"/>
          </w:tcPr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2F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84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Здание скважины № 6, назначение: нежилое, 1-этажно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(подземных этажей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0), лит. А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381C8D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Пермский край, Пермский район, Кояновское с/п, </w:t>
            </w:r>
          </w:p>
          <w:p w:rsidR="00C15D0C" w:rsidRPr="005452F3" w:rsidRDefault="00C15D0C" w:rsidP="0054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,7 м"/>
              </w:smartTagPr>
              <w:r w:rsidRPr="005452F3">
                <w:rPr>
                  <w:rFonts w:ascii="Times New Roman" w:hAnsi="Times New Roman"/>
                  <w:bCs/>
                  <w:sz w:val="28"/>
                  <w:szCs w:val="28"/>
                </w:rPr>
                <w:t>2,55 км</w:t>
              </w:r>
            </w:smartTag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 xml:space="preserve"> южнее с. Кояново</w:t>
            </w:r>
          </w:p>
        </w:tc>
        <w:tc>
          <w:tcPr>
            <w:tcW w:w="2835" w:type="dxa"/>
          </w:tcPr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Кадастровый номер 59:32:0660001:2740</w:t>
            </w:r>
            <w:r w:rsidR="00381C8D" w:rsidRPr="005452F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81C8D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общая площадь</w:t>
            </w:r>
          </w:p>
          <w:p w:rsidR="00C15D0C" w:rsidRPr="005452F3" w:rsidRDefault="00C15D0C" w:rsidP="005452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/>
                <w:bCs/>
                <w:sz w:val="28"/>
                <w:szCs w:val="28"/>
              </w:rPr>
              <w:t>10,7 кв.м</w:t>
            </w:r>
          </w:p>
        </w:tc>
      </w:tr>
    </w:tbl>
    <w:p w:rsidR="00C15D0C" w:rsidRPr="007E7CF7" w:rsidRDefault="00C15D0C" w:rsidP="007E7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5D0C" w:rsidRPr="007E7CF7" w:rsidSect="005452F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04" w:rsidRDefault="00781604" w:rsidP="00381C8D">
      <w:pPr>
        <w:spacing w:after="0" w:line="240" w:lineRule="auto"/>
      </w:pPr>
      <w:r>
        <w:separator/>
      </w:r>
    </w:p>
  </w:endnote>
  <w:endnote w:type="continuationSeparator" w:id="0">
    <w:p w:rsidR="00781604" w:rsidRDefault="00781604" w:rsidP="0038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04" w:rsidRDefault="00781604" w:rsidP="00381C8D">
      <w:pPr>
        <w:spacing w:after="0" w:line="240" w:lineRule="auto"/>
      </w:pPr>
      <w:r>
        <w:separator/>
      </w:r>
    </w:p>
  </w:footnote>
  <w:footnote w:type="continuationSeparator" w:id="0">
    <w:p w:rsidR="00781604" w:rsidRDefault="00781604" w:rsidP="0038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8D" w:rsidRPr="00381C8D" w:rsidRDefault="0052702C">
    <w:pPr>
      <w:pStyle w:val="a4"/>
      <w:jc w:val="center"/>
      <w:rPr>
        <w:rFonts w:ascii="Times New Roman" w:hAnsi="Times New Roman"/>
      </w:rPr>
    </w:pPr>
    <w:r w:rsidRPr="00381C8D">
      <w:rPr>
        <w:rFonts w:ascii="Times New Roman" w:hAnsi="Times New Roman"/>
      </w:rPr>
      <w:fldChar w:fldCharType="begin"/>
    </w:r>
    <w:r w:rsidR="00381C8D" w:rsidRPr="00381C8D">
      <w:rPr>
        <w:rFonts w:ascii="Times New Roman" w:hAnsi="Times New Roman"/>
      </w:rPr>
      <w:instrText xml:space="preserve"> PAGE   \* MERGEFORMAT </w:instrText>
    </w:r>
    <w:r w:rsidRPr="00381C8D">
      <w:rPr>
        <w:rFonts w:ascii="Times New Roman" w:hAnsi="Times New Roman"/>
      </w:rPr>
      <w:fldChar w:fldCharType="separate"/>
    </w:r>
    <w:r w:rsidR="009A62A6">
      <w:rPr>
        <w:rFonts w:ascii="Times New Roman" w:hAnsi="Times New Roman"/>
        <w:noProof/>
      </w:rPr>
      <w:t>2</w:t>
    </w:r>
    <w:r w:rsidRPr="00381C8D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7CF7"/>
    <w:rsid w:val="00073D20"/>
    <w:rsid w:val="000A3A68"/>
    <w:rsid w:val="000B22D8"/>
    <w:rsid w:val="000F0DE0"/>
    <w:rsid w:val="00131033"/>
    <w:rsid w:val="001333CF"/>
    <w:rsid w:val="00147F68"/>
    <w:rsid w:val="00170323"/>
    <w:rsid w:val="00170622"/>
    <w:rsid w:val="001B4AA2"/>
    <w:rsid w:val="001C020B"/>
    <w:rsid w:val="001E7257"/>
    <w:rsid w:val="001F7188"/>
    <w:rsid w:val="002000DB"/>
    <w:rsid w:val="00230C13"/>
    <w:rsid w:val="002C0C17"/>
    <w:rsid w:val="002C0DD9"/>
    <w:rsid w:val="002C2999"/>
    <w:rsid w:val="003212B8"/>
    <w:rsid w:val="00381C8D"/>
    <w:rsid w:val="00387E46"/>
    <w:rsid w:val="003972D2"/>
    <w:rsid w:val="003C43FE"/>
    <w:rsid w:val="003E1F45"/>
    <w:rsid w:val="003F6E88"/>
    <w:rsid w:val="003F7AB5"/>
    <w:rsid w:val="00407DF5"/>
    <w:rsid w:val="004546C4"/>
    <w:rsid w:val="004E7A11"/>
    <w:rsid w:val="0052702C"/>
    <w:rsid w:val="005452F3"/>
    <w:rsid w:val="005742B3"/>
    <w:rsid w:val="00597D76"/>
    <w:rsid w:val="005C1D6F"/>
    <w:rsid w:val="005D11DC"/>
    <w:rsid w:val="005D17DA"/>
    <w:rsid w:val="005E7FB5"/>
    <w:rsid w:val="005F21F6"/>
    <w:rsid w:val="00605430"/>
    <w:rsid w:val="006242BF"/>
    <w:rsid w:val="00640C12"/>
    <w:rsid w:val="0067349C"/>
    <w:rsid w:val="006847D5"/>
    <w:rsid w:val="00696035"/>
    <w:rsid w:val="006A423A"/>
    <w:rsid w:val="006B185E"/>
    <w:rsid w:val="00701381"/>
    <w:rsid w:val="00702740"/>
    <w:rsid w:val="0073673B"/>
    <w:rsid w:val="00781604"/>
    <w:rsid w:val="00797C60"/>
    <w:rsid w:val="007E2F60"/>
    <w:rsid w:val="007E7CF7"/>
    <w:rsid w:val="00834E9D"/>
    <w:rsid w:val="0085535F"/>
    <w:rsid w:val="008920AB"/>
    <w:rsid w:val="008B0601"/>
    <w:rsid w:val="008E3C1D"/>
    <w:rsid w:val="00975D05"/>
    <w:rsid w:val="009A354A"/>
    <w:rsid w:val="009A62A6"/>
    <w:rsid w:val="00A00C97"/>
    <w:rsid w:val="00A0659D"/>
    <w:rsid w:val="00A823EA"/>
    <w:rsid w:val="00AA6116"/>
    <w:rsid w:val="00AF7977"/>
    <w:rsid w:val="00B01B4E"/>
    <w:rsid w:val="00B05DFE"/>
    <w:rsid w:val="00B41E37"/>
    <w:rsid w:val="00B51D9A"/>
    <w:rsid w:val="00B72EFE"/>
    <w:rsid w:val="00B7659C"/>
    <w:rsid w:val="00B9347F"/>
    <w:rsid w:val="00BA01F5"/>
    <w:rsid w:val="00C15D0C"/>
    <w:rsid w:val="00C30C94"/>
    <w:rsid w:val="00C46CD8"/>
    <w:rsid w:val="00C47993"/>
    <w:rsid w:val="00CA0068"/>
    <w:rsid w:val="00CA5806"/>
    <w:rsid w:val="00CB779B"/>
    <w:rsid w:val="00D05FB7"/>
    <w:rsid w:val="00D21073"/>
    <w:rsid w:val="00D23E30"/>
    <w:rsid w:val="00D40473"/>
    <w:rsid w:val="00D436CC"/>
    <w:rsid w:val="00DB3595"/>
    <w:rsid w:val="00DC09C2"/>
    <w:rsid w:val="00DD5AD6"/>
    <w:rsid w:val="00E30454"/>
    <w:rsid w:val="00E45D96"/>
    <w:rsid w:val="00E62B79"/>
    <w:rsid w:val="00E73C2C"/>
    <w:rsid w:val="00EB2193"/>
    <w:rsid w:val="00EB4D7B"/>
    <w:rsid w:val="00F00FCD"/>
    <w:rsid w:val="00F21EE2"/>
    <w:rsid w:val="00F52BD9"/>
    <w:rsid w:val="00FB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3331D9-6FFF-40D9-ABD0-325A630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C8D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81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C8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A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62</cp:lastModifiedBy>
  <cp:revision>6</cp:revision>
  <cp:lastPrinted>2023-01-13T11:58:00Z</cp:lastPrinted>
  <dcterms:created xsi:type="dcterms:W3CDTF">2021-02-08T09:08:00Z</dcterms:created>
  <dcterms:modified xsi:type="dcterms:W3CDTF">2023-01-26T08:22:00Z</dcterms:modified>
</cp:coreProperties>
</file>